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B6" w:rsidRPr="00C90DEF" w:rsidRDefault="004F34B6" w:rsidP="00C90DE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333333"/>
          <w:sz w:val="32"/>
          <w:szCs w:val="32"/>
          <w:lang w:eastAsia="ru-RU"/>
        </w:rPr>
      </w:pPr>
      <w:r w:rsidRPr="00C90DEF">
        <w:rPr>
          <w:rFonts w:ascii="Segoe UI" w:eastAsia="Times New Roman" w:hAnsi="Segoe UI" w:cs="Segoe UI"/>
          <w:b/>
          <w:color w:val="333333"/>
          <w:sz w:val="32"/>
          <w:szCs w:val="32"/>
          <w:lang w:eastAsia="ru-RU"/>
        </w:rPr>
        <w:t xml:space="preserve">Жители Волгоградской области получили </w:t>
      </w:r>
    </w:p>
    <w:p w:rsidR="004F34B6" w:rsidRPr="00C90DEF" w:rsidRDefault="00F87613" w:rsidP="00C90DE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333333"/>
          <w:sz w:val="32"/>
          <w:szCs w:val="32"/>
          <w:lang w:eastAsia="ru-RU"/>
        </w:rPr>
      </w:pPr>
      <w:r w:rsidRPr="00C90DEF">
        <w:rPr>
          <w:rFonts w:ascii="Segoe UI" w:eastAsia="Times New Roman" w:hAnsi="Segoe UI" w:cs="Segoe UI"/>
          <w:b/>
          <w:color w:val="333333"/>
          <w:sz w:val="32"/>
          <w:szCs w:val="32"/>
          <w:lang w:eastAsia="ru-RU"/>
        </w:rPr>
        <w:t>30,9</w:t>
      </w:r>
      <w:r w:rsidR="004F34B6" w:rsidRPr="00C90DEF">
        <w:rPr>
          <w:rFonts w:ascii="Segoe UI" w:eastAsia="Times New Roman" w:hAnsi="Segoe UI" w:cs="Segoe UI"/>
          <w:b/>
          <w:color w:val="333333"/>
          <w:sz w:val="32"/>
          <w:szCs w:val="32"/>
          <w:lang w:eastAsia="ru-RU"/>
        </w:rPr>
        <w:t xml:space="preserve"> тыс. выписок о кадастровой стоимости</w:t>
      </w:r>
    </w:p>
    <w:p w:rsidR="004F34B6" w:rsidRPr="00F87613" w:rsidRDefault="004F34B6" w:rsidP="004F34B6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4F34B6" w:rsidRDefault="004F34B6" w:rsidP="004F3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87613">
        <w:rPr>
          <w:rFonts w:ascii="Segoe UI" w:hAnsi="Segoe UI" w:cs="Segoe UI"/>
          <w:color w:val="000000"/>
          <w:sz w:val="24"/>
          <w:szCs w:val="24"/>
        </w:rPr>
        <w:t xml:space="preserve">Сведения о кадастровой стоимости объектов недвижимости, содержащиеся в реестре недвижимости, можно получить в Кадастровой палате по Волгоградской области. За </w:t>
      </w:r>
      <w:r w:rsidR="00A323B4" w:rsidRPr="00F87613">
        <w:rPr>
          <w:rFonts w:ascii="Segoe UI" w:hAnsi="Segoe UI" w:cs="Segoe UI"/>
          <w:color w:val="000000"/>
          <w:sz w:val="24"/>
          <w:szCs w:val="24"/>
        </w:rPr>
        <w:t>шесть</w:t>
      </w:r>
      <w:r w:rsidRPr="00F87613">
        <w:rPr>
          <w:rFonts w:ascii="Segoe UI" w:hAnsi="Segoe UI" w:cs="Segoe UI"/>
          <w:color w:val="000000"/>
          <w:sz w:val="24"/>
          <w:szCs w:val="24"/>
        </w:rPr>
        <w:t xml:space="preserve"> месяцев 2019 года волгоградцы получили более </w:t>
      </w:r>
      <w:r w:rsidR="00F87613" w:rsidRPr="00F87613">
        <w:rPr>
          <w:rFonts w:ascii="Segoe UI" w:hAnsi="Segoe UI" w:cs="Segoe UI"/>
          <w:color w:val="000000"/>
          <w:sz w:val="24"/>
          <w:szCs w:val="24"/>
        </w:rPr>
        <w:t>30,9</w:t>
      </w:r>
      <w:r w:rsidRPr="00F87613">
        <w:rPr>
          <w:rFonts w:ascii="Segoe UI" w:hAnsi="Segoe UI" w:cs="Segoe UI"/>
          <w:color w:val="000000"/>
          <w:sz w:val="24"/>
          <w:szCs w:val="24"/>
        </w:rPr>
        <w:t xml:space="preserve"> тыс. выписок о кадастровой стоимости.</w:t>
      </w:r>
    </w:p>
    <w:p w:rsidR="004F34B6" w:rsidRDefault="004F34B6" w:rsidP="004F3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В выписке содержится вся необходимая информация о кадастровой стоимости объекта: ее величина (в том числе, на определенную дату), дата утверждения, реквизиты документа об утверждении, дата внесения сведений в реестр и прочее. Получить выписку о кадастровой стоимости можно несколькими способами: в электронном виде на сайте Росреестра (сервис «Получение сведений из ЕГРН») или обратившись лично в ближайший Многофункциональный центр (МФЦ). Если выписка будет заказана в электронном виде, срок предоставления сведений составит всего один рабочий день. Также время будет сэкономлено и в результате отсутствия необходимости личного посещения пунктов приема документов. Кроме того, при подаче заявления в электронном виде электронная подпись заявителя не потребуется. Выписка предоставляется на бесплатной основе. Отметим, что сведения, представленные в виде электронного документа, заверяются электронной подписью должностного лица учреждения и имеют равную юридическую силу с документами на бумажном носителе.</w:t>
      </w:r>
    </w:p>
    <w:p w:rsidR="004F34B6" w:rsidRDefault="004F34B6" w:rsidP="004F3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Кадастровая палата напоминает, что в случае возникновения вопросов о порядке определения кадастровой стоимости, учреждение оказывает платные консультационные услуги. Стоимость устной консультации для физических и юридических лиц составляет 1020 рублей, с подготовкой письменной резолюции – 1430 рублей (срок подготовки резолюции 2-3 рабочих дня). С вопросами о предоставлении платных консультационных услуг необходимо обращаться по телефону: 8 (5442) 60-24-40 (доб. 2905).</w:t>
      </w:r>
    </w:p>
    <w:p w:rsidR="004F34B6" w:rsidRDefault="004F34B6" w:rsidP="004F34B6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</w:p>
    <w:sectPr w:rsidR="004F34B6" w:rsidSect="00ED30C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E4" w:rsidRDefault="00F315E4" w:rsidP="00ED30C5">
      <w:pPr>
        <w:spacing w:after="0" w:line="240" w:lineRule="auto"/>
      </w:pPr>
      <w:r>
        <w:separator/>
      </w:r>
    </w:p>
  </w:endnote>
  <w:endnote w:type="continuationSeparator" w:id="0">
    <w:p w:rsidR="00F315E4" w:rsidRDefault="00F315E4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E4" w:rsidRDefault="00F315E4" w:rsidP="00ED30C5">
      <w:pPr>
        <w:spacing w:after="0" w:line="240" w:lineRule="auto"/>
      </w:pPr>
      <w:r>
        <w:separator/>
      </w:r>
    </w:p>
  </w:footnote>
  <w:footnote w:type="continuationSeparator" w:id="0">
    <w:p w:rsidR="00F315E4" w:rsidRDefault="00F315E4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025D89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EF7DE1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25D89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15B1"/>
    <w:rsid w:val="00133311"/>
    <w:rsid w:val="001356DF"/>
    <w:rsid w:val="0014013C"/>
    <w:rsid w:val="00141C3A"/>
    <w:rsid w:val="0014343D"/>
    <w:rsid w:val="00146CC5"/>
    <w:rsid w:val="0014747F"/>
    <w:rsid w:val="00150682"/>
    <w:rsid w:val="00151C7A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65A68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7195"/>
    <w:rsid w:val="006D7B9A"/>
    <w:rsid w:val="006E6ECA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4A8E"/>
    <w:rsid w:val="00C6526D"/>
    <w:rsid w:val="00C65A47"/>
    <w:rsid w:val="00C67E00"/>
    <w:rsid w:val="00C71390"/>
    <w:rsid w:val="00C71D00"/>
    <w:rsid w:val="00C72109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6BC2"/>
    <w:rsid w:val="00D1299E"/>
    <w:rsid w:val="00D152D0"/>
    <w:rsid w:val="00D15E0A"/>
    <w:rsid w:val="00D167FC"/>
    <w:rsid w:val="00D16BBC"/>
    <w:rsid w:val="00D200E2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B1D9D"/>
    <w:rsid w:val="00DB2355"/>
    <w:rsid w:val="00DB4E77"/>
    <w:rsid w:val="00DB72C5"/>
    <w:rsid w:val="00DC00CC"/>
    <w:rsid w:val="00DC01DF"/>
    <w:rsid w:val="00DC17E0"/>
    <w:rsid w:val="00DC45D5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DE1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0C4"/>
    <w:rsid w:val="00F176C6"/>
    <w:rsid w:val="00F21246"/>
    <w:rsid w:val="00F27289"/>
    <w:rsid w:val="00F27E5F"/>
    <w:rsid w:val="00F30513"/>
    <w:rsid w:val="00F310E8"/>
    <w:rsid w:val="00F315E4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F3F8E-F08C-439C-BB92-741DD0AD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2019-04-08T09:33:00Z</cp:lastPrinted>
  <dcterms:created xsi:type="dcterms:W3CDTF">2019-07-04T10:48:00Z</dcterms:created>
  <dcterms:modified xsi:type="dcterms:W3CDTF">2019-07-04T11:03:00Z</dcterms:modified>
</cp:coreProperties>
</file>